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163D" w14:textId="77777777" w:rsidR="00024BDD" w:rsidRPr="00EB7767" w:rsidRDefault="003A64C2" w:rsidP="00EB7767">
      <w:p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>How to answer the questions:</w:t>
      </w:r>
    </w:p>
    <w:p w14:paraId="06B91A33" w14:textId="77777777" w:rsidR="003A64C2" w:rsidRPr="00EB7767" w:rsidRDefault="003A64C2" w:rsidP="00EB776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Choose the statement in each pair that is more </w:t>
      </w:r>
      <w:r w:rsidR="007E7CE2" w:rsidRPr="00EB7767">
        <w:rPr>
          <w:sz w:val="18"/>
          <w:szCs w:val="18"/>
        </w:rPr>
        <w:t>how</w:t>
      </w:r>
      <w:r w:rsidRPr="00EB7767">
        <w:rPr>
          <w:sz w:val="18"/>
          <w:szCs w:val="18"/>
        </w:rPr>
        <w:t xml:space="preserve"> you </w:t>
      </w:r>
      <w:r w:rsidR="007E7CE2" w:rsidRPr="00EB7767">
        <w:rPr>
          <w:sz w:val="18"/>
          <w:szCs w:val="18"/>
        </w:rPr>
        <w:t>think</w:t>
      </w:r>
      <w:r w:rsidRPr="00EB7767">
        <w:rPr>
          <w:sz w:val="18"/>
          <w:szCs w:val="18"/>
        </w:rPr>
        <w:t xml:space="preserve"> others see you. </w:t>
      </w:r>
    </w:p>
    <w:p w14:paraId="062EC9B5" w14:textId="77777777" w:rsidR="003A64C2" w:rsidRPr="00EB7767" w:rsidRDefault="00992A0D" w:rsidP="00EB776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Do not answer based </w:t>
      </w:r>
      <w:r w:rsidR="003A64C2" w:rsidRPr="00EB7767">
        <w:rPr>
          <w:sz w:val="18"/>
          <w:szCs w:val="18"/>
        </w:rPr>
        <w:t xml:space="preserve">on how you </w:t>
      </w:r>
      <w:r w:rsidR="00231A58" w:rsidRPr="00EB7767">
        <w:rPr>
          <w:sz w:val="18"/>
          <w:szCs w:val="18"/>
        </w:rPr>
        <w:t xml:space="preserve">would </w:t>
      </w:r>
      <w:r w:rsidR="003A64C2" w:rsidRPr="00EB7767">
        <w:rPr>
          <w:sz w:val="18"/>
          <w:szCs w:val="18"/>
        </w:rPr>
        <w:t xml:space="preserve">like to see yourself. </w:t>
      </w:r>
    </w:p>
    <w:p w14:paraId="4BFCDA8D" w14:textId="77777777" w:rsidR="00024BDD" w:rsidRPr="00EB7767" w:rsidRDefault="003A64C2" w:rsidP="00EB776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>When thinking of “more” or “less”. Think more or less than 50% of the population.</w:t>
      </w:r>
    </w:p>
    <w:p w14:paraId="3E593D19" w14:textId="77777777" w:rsidR="00231A58" w:rsidRPr="00EB7767" w:rsidRDefault="00231A58" w:rsidP="00EB7767">
      <w:pPr>
        <w:spacing w:after="0" w:line="240" w:lineRule="auto"/>
        <w:rPr>
          <w:sz w:val="18"/>
          <w:szCs w:val="18"/>
        </w:rPr>
      </w:pPr>
    </w:p>
    <w:p w14:paraId="0089B4D0" w14:textId="1F30C67C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565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More likely to lean back when stating opinions</w:t>
      </w:r>
    </w:p>
    <w:p w14:paraId="3DEA430A" w14:textId="77777777" w:rsidR="007168BA" w:rsidRPr="00EB7767" w:rsidRDefault="009876E9" w:rsidP="00EB7767">
      <w:pPr>
        <w:pStyle w:val="ListParagraph"/>
        <w:spacing w:after="0" w:line="240" w:lineRule="auto"/>
        <w:ind w:left="109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-9091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More likely to be erect or lean forward when stating opinions</w:t>
      </w:r>
    </w:p>
    <w:p w14:paraId="5F1AA84E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1CB79D31" w14:textId="77777777" w:rsidR="007168BA" w:rsidRPr="00EB7767" w:rsidRDefault="007168BA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318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use of hands when talking</w:t>
      </w:r>
    </w:p>
    <w:p w14:paraId="4B162702" w14:textId="54C4178C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-131695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More use of hands when talking</w:t>
      </w:r>
    </w:p>
    <w:p w14:paraId="2BE35923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4BDF4C49" w14:textId="77777777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7058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Demonstrates less energy</w:t>
      </w:r>
    </w:p>
    <w:p w14:paraId="507E6BAE" w14:textId="79E3004A" w:rsidR="007168BA" w:rsidRPr="00EB7767" w:rsidRDefault="009876E9" w:rsidP="00EB7767">
      <w:pPr>
        <w:pStyle w:val="ListParagraph"/>
        <w:spacing w:after="0" w:line="240" w:lineRule="auto"/>
        <w:ind w:left="109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3807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Demonstrates more energy</w:t>
      </w:r>
    </w:p>
    <w:p w14:paraId="1CF5BFEA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1AD03559" w14:textId="4DD7CDE0" w:rsidR="007168BA" w:rsidRPr="00EB7767" w:rsidRDefault="007168BA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1556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controlled body movement</w:t>
      </w:r>
    </w:p>
    <w:p w14:paraId="409B59CB" w14:textId="77777777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20232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More flowing body movement</w:t>
      </w:r>
    </w:p>
    <w:p w14:paraId="22D09F02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3870D689" w14:textId="4266461C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4477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Less forceful gestures</w:t>
      </w:r>
    </w:p>
    <w:p w14:paraId="5BE31232" w14:textId="77777777" w:rsidR="007168BA" w:rsidRPr="00EB7767" w:rsidRDefault="009876E9" w:rsidP="00EB7767">
      <w:pPr>
        <w:pStyle w:val="ListParagraph"/>
        <w:spacing w:after="0" w:line="240" w:lineRule="auto"/>
        <w:ind w:left="109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3761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8BA" w:rsidRPr="00EB7767">
        <w:rPr>
          <w:sz w:val="18"/>
          <w:szCs w:val="18"/>
        </w:rPr>
        <w:t xml:space="preserve"> More </w:t>
      </w:r>
      <w:r w:rsidR="00024BDD" w:rsidRPr="00EB7767">
        <w:rPr>
          <w:sz w:val="18"/>
          <w:szCs w:val="18"/>
        </w:rPr>
        <w:t>forceful gestures</w:t>
      </w:r>
    </w:p>
    <w:p w14:paraId="313DEC7F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2FA67FEE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273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facial expressiveness</w:t>
      </w:r>
    </w:p>
    <w:p w14:paraId="2186A55B" w14:textId="562F94B1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47649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facial expressiveness</w:t>
      </w:r>
    </w:p>
    <w:p w14:paraId="45824A02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325E002D" w14:textId="09CBF8E8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81063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Softer voice</w:t>
      </w:r>
    </w:p>
    <w:p w14:paraId="5B3982D5" w14:textId="77777777" w:rsidR="007168BA" w:rsidRPr="00EB7767" w:rsidRDefault="009876E9" w:rsidP="00EB7767">
      <w:pPr>
        <w:pStyle w:val="ListParagraph"/>
        <w:spacing w:after="0" w:line="240" w:lineRule="auto"/>
        <w:ind w:left="109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2698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Louder voice</w:t>
      </w:r>
    </w:p>
    <w:p w14:paraId="485CFFF8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32D497B9" w14:textId="57414C49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37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Appears more serious</w:t>
      </w:r>
    </w:p>
    <w:p w14:paraId="20CD6AC0" w14:textId="77777777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79108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Appears more fun-loving</w:t>
      </w:r>
    </w:p>
    <w:p w14:paraId="038519BA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24389D1C" w14:textId="77777777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449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likely to ask questions</w:t>
      </w:r>
    </w:p>
    <w:p w14:paraId="2AEFF8EA" w14:textId="77777777" w:rsidR="007168BA" w:rsidRPr="00EB7767" w:rsidRDefault="009876E9" w:rsidP="00EB7767">
      <w:pPr>
        <w:pStyle w:val="ListParagraph"/>
        <w:spacing w:after="0" w:line="240" w:lineRule="auto"/>
        <w:ind w:left="109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-17597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likely to make statements</w:t>
      </w:r>
    </w:p>
    <w:p w14:paraId="532CF642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7EF0263A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682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inflection in voice</w:t>
      </w:r>
    </w:p>
    <w:p w14:paraId="5DF7809F" w14:textId="65EDAB29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9060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inflection in voice</w:t>
      </w:r>
    </w:p>
    <w:p w14:paraId="7B0E2FD8" w14:textId="77777777" w:rsidR="00024BDD" w:rsidRPr="00EB7767" w:rsidRDefault="00024BDD" w:rsidP="00EB7767">
      <w:pPr>
        <w:spacing w:after="0" w:line="240" w:lineRule="auto"/>
        <w:ind w:left="0" w:firstLine="0"/>
        <w:rPr>
          <w:sz w:val="18"/>
          <w:szCs w:val="18"/>
        </w:rPr>
      </w:pPr>
    </w:p>
    <w:p w14:paraId="6A4E7ABC" w14:textId="251E41B2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857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B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Less apt to exert pressure for action</w:t>
      </w:r>
    </w:p>
    <w:p w14:paraId="5FC77582" w14:textId="77777777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157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apt to exert pressure for action</w:t>
      </w:r>
    </w:p>
    <w:p w14:paraId="01F3D5B2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0259BC80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724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apt to show feelings</w:t>
      </w:r>
    </w:p>
    <w:p w14:paraId="47A11BC5" w14:textId="77777777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1482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apt to show feelings</w:t>
      </w:r>
    </w:p>
    <w:p w14:paraId="0AB337EC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1874FF07" w14:textId="77777777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3477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tentative when expressing opinions</w:t>
      </w:r>
    </w:p>
    <w:p w14:paraId="5B685C0D" w14:textId="77777777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1336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tentative when expressing opinions</w:t>
      </w:r>
    </w:p>
    <w:p w14:paraId="4DA03484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160B84F9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956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task-oriented conversations</w:t>
      </w:r>
    </w:p>
    <w:p w14:paraId="52F8EFD7" w14:textId="77777777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0551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people-oriented conversations</w:t>
      </w:r>
    </w:p>
    <w:p w14:paraId="3315EB77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6AF6FE55" w14:textId="77777777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535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Slower to resolve problem situations</w:t>
      </w:r>
    </w:p>
    <w:p w14:paraId="2087F55F" w14:textId="77777777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235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Quicker to resolve problem situations</w:t>
      </w:r>
    </w:p>
    <w:p w14:paraId="1ADD05F8" w14:textId="77777777" w:rsidR="00024BDD" w:rsidRPr="00EB7767" w:rsidRDefault="00024BDD" w:rsidP="00EB7767">
      <w:pPr>
        <w:spacing w:after="0" w:line="240" w:lineRule="auto"/>
        <w:rPr>
          <w:sz w:val="18"/>
          <w:szCs w:val="18"/>
        </w:rPr>
      </w:pPr>
    </w:p>
    <w:p w14:paraId="2C3AC75F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181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More oriented toward facts and logic</w:t>
      </w:r>
    </w:p>
    <w:p w14:paraId="65FF5DE7" w14:textId="77777777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11170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oriented toward feelings and opinions</w:t>
      </w:r>
    </w:p>
    <w:p w14:paraId="10C25152" w14:textId="77777777" w:rsidR="00024BDD" w:rsidRPr="00EB7767" w:rsidRDefault="00024BDD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</w:p>
    <w:p w14:paraId="09B66792" w14:textId="77777777" w:rsidR="007168BA" w:rsidRPr="00EB7767" w:rsidRDefault="009876E9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8710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</w:t>
      </w:r>
      <w:proofErr w:type="gramStart"/>
      <w:r w:rsidR="00024BDD" w:rsidRPr="00EB7767">
        <w:rPr>
          <w:sz w:val="18"/>
          <w:szCs w:val="18"/>
        </w:rPr>
        <w:t>Slower-paced</w:t>
      </w:r>
      <w:proofErr w:type="gramEnd"/>
    </w:p>
    <w:p w14:paraId="35B00908" w14:textId="77777777" w:rsidR="007168BA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6987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</w:t>
      </w:r>
      <w:proofErr w:type="gramStart"/>
      <w:r w:rsidRPr="00EB7767">
        <w:rPr>
          <w:sz w:val="18"/>
          <w:szCs w:val="18"/>
        </w:rPr>
        <w:t>Faster-paced</w:t>
      </w:r>
      <w:proofErr w:type="gramEnd"/>
    </w:p>
    <w:p w14:paraId="3D574C33" w14:textId="77777777" w:rsidR="00024BDD" w:rsidRPr="00EB7767" w:rsidRDefault="00024BDD" w:rsidP="00EB7767">
      <w:pPr>
        <w:pStyle w:val="ListParagraph"/>
        <w:spacing w:after="0" w:line="240" w:lineRule="auto"/>
        <w:ind w:left="374" w:firstLine="0"/>
        <w:rPr>
          <w:sz w:val="18"/>
          <w:szCs w:val="18"/>
        </w:rPr>
      </w:pPr>
    </w:p>
    <w:p w14:paraId="591327A1" w14:textId="77777777" w:rsidR="007168BA" w:rsidRPr="00EB7767" w:rsidRDefault="00024BDD" w:rsidP="00EB776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EB7767">
        <w:rPr>
          <w:sz w:val="18"/>
          <w:szCs w:val="18"/>
        </w:rPr>
        <w:t xml:space="preserve"> </w:t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478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082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B7767">
        <w:rPr>
          <w:sz w:val="18"/>
          <w:szCs w:val="18"/>
        </w:rPr>
        <w:t xml:space="preserve"> Less likely to use small-talk or tell anecdotes</w:t>
      </w:r>
    </w:p>
    <w:p w14:paraId="4EE422EE" w14:textId="77777777" w:rsidR="007168BA" w:rsidRPr="00EB7767" w:rsidRDefault="009876E9" w:rsidP="00EB7767">
      <w:pPr>
        <w:pStyle w:val="ListParagraph"/>
        <w:spacing w:after="0" w:line="240" w:lineRule="auto"/>
        <w:ind w:left="3974" w:firstLine="346"/>
        <w:rPr>
          <w:sz w:val="18"/>
          <w:szCs w:val="18"/>
        </w:rPr>
      </w:pPr>
      <w:sdt>
        <w:sdtPr>
          <w:rPr>
            <w:sz w:val="18"/>
            <w:szCs w:val="18"/>
          </w:rPr>
          <w:id w:val="-8861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C14" w:rsidRPr="00EB77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BDD" w:rsidRPr="00EB7767">
        <w:rPr>
          <w:sz w:val="18"/>
          <w:szCs w:val="18"/>
        </w:rPr>
        <w:t xml:space="preserve"> More likely to use small-talk or tell anecdotes</w:t>
      </w:r>
    </w:p>
    <w:p w14:paraId="211CDD54" w14:textId="77777777" w:rsidR="003A64C2" w:rsidRPr="00EB7767" w:rsidRDefault="003A64C2" w:rsidP="00EB7767">
      <w:pPr>
        <w:spacing w:after="0" w:line="240" w:lineRule="auto"/>
        <w:ind w:left="0" w:firstLine="0"/>
        <w:rPr>
          <w:sz w:val="18"/>
          <w:szCs w:val="18"/>
        </w:rPr>
      </w:pPr>
    </w:p>
    <w:p w14:paraId="3400A878" w14:textId="5639274B" w:rsidR="00231A58" w:rsidRPr="00EB7767" w:rsidRDefault="00024BDD" w:rsidP="00EB7767">
      <w:pPr>
        <w:spacing w:after="0" w:line="240" w:lineRule="auto"/>
        <w:ind w:left="14" w:firstLine="0"/>
        <w:rPr>
          <w:sz w:val="18"/>
          <w:szCs w:val="18"/>
        </w:rPr>
      </w:pPr>
      <w:r w:rsidRPr="00EB7767">
        <w:rPr>
          <w:sz w:val="18"/>
          <w:szCs w:val="18"/>
        </w:rPr>
        <w:t xml:space="preserve">     ___</w:t>
      </w:r>
      <w:r w:rsidR="00DB526B" w:rsidRPr="00EB7767">
        <w:rPr>
          <w:sz w:val="18"/>
          <w:szCs w:val="18"/>
        </w:rPr>
        <w:tab/>
      </w:r>
      <w:r w:rsidR="00216C14" w:rsidRPr="00EB7767">
        <w:rPr>
          <w:sz w:val="18"/>
          <w:szCs w:val="18"/>
        </w:rPr>
        <w:tab/>
      </w:r>
      <w:r w:rsidRPr="00EB7767">
        <w:rPr>
          <w:sz w:val="18"/>
          <w:szCs w:val="18"/>
        </w:rPr>
        <w:t>___</w:t>
      </w:r>
      <w:r w:rsidRPr="00EB7767">
        <w:rPr>
          <w:sz w:val="18"/>
          <w:szCs w:val="18"/>
        </w:rPr>
        <w:tab/>
        <w:t xml:space="preserve">          ___</w:t>
      </w:r>
      <w:r w:rsidRPr="00EB7767">
        <w:rPr>
          <w:sz w:val="18"/>
          <w:szCs w:val="18"/>
        </w:rPr>
        <w:tab/>
        <w:t xml:space="preserve">          ___</w:t>
      </w:r>
      <w:r w:rsidR="003A64C2" w:rsidRPr="00EB7767">
        <w:rPr>
          <w:sz w:val="18"/>
          <w:szCs w:val="18"/>
        </w:rPr>
        <w:t xml:space="preserve">   Total Scores</w:t>
      </w:r>
    </w:p>
    <w:p w14:paraId="184BD6C4" w14:textId="77777777" w:rsidR="00231A58" w:rsidRPr="00EB7767" w:rsidRDefault="00231A58" w:rsidP="00EB7767">
      <w:pPr>
        <w:spacing w:after="0" w:line="240" w:lineRule="auto"/>
        <w:rPr>
          <w:sz w:val="18"/>
          <w:szCs w:val="18"/>
        </w:rPr>
      </w:pPr>
    </w:p>
    <w:p w14:paraId="307AE882" w14:textId="77777777" w:rsidR="00231A58" w:rsidRPr="00EB7767" w:rsidRDefault="00231A58" w:rsidP="00EB7767">
      <w:pPr>
        <w:tabs>
          <w:tab w:val="left" w:pos="6912"/>
        </w:tabs>
        <w:spacing w:after="0" w:line="240" w:lineRule="auto"/>
        <w:ind w:left="0" w:firstLine="0"/>
        <w:rPr>
          <w:sz w:val="18"/>
          <w:szCs w:val="18"/>
        </w:rPr>
      </w:pPr>
    </w:p>
    <w:sectPr w:rsidR="00231A58" w:rsidRPr="00EB7767" w:rsidSect="00EB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60" w:bottom="360" w:left="360" w:header="706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7889" w14:textId="77777777" w:rsidR="002450D9" w:rsidRDefault="002450D9" w:rsidP="003A64C2">
      <w:pPr>
        <w:spacing w:after="0" w:line="240" w:lineRule="auto"/>
      </w:pPr>
      <w:r>
        <w:separator/>
      </w:r>
    </w:p>
  </w:endnote>
  <w:endnote w:type="continuationSeparator" w:id="0">
    <w:p w14:paraId="6410820A" w14:textId="77777777" w:rsidR="002450D9" w:rsidRDefault="002450D9" w:rsidP="003A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314F" w14:textId="77777777" w:rsidR="006F63C3" w:rsidRDefault="00325DC3">
    <w:pPr>
      <w:spacing w:after="0" w:line="259" w:lineRule="auto"/>
      <w:ind w:left="0" w:right="705" w:firstLine="0"/>
      <w:jc w:val="center"/>
    </w:pPr>
    <w:r>
      <w:rPr>
        <w:rFonts w:ascii="Calibri" w:eastAsia="Calibri" w:hAnsi="Calibri" w:cs="Calibri"/>
      </w:rPr>
      <w:t xml:space="preserve"> </w:t>
    </w:r>
  </w:p>
  <w:p w14:paraId="3B4481E2" w14:textId="77777777" w:rsidR="006F63C3" w:rsidRDefault="00325DC3">
    <w:pPr>
      <w:spacing w:after="0" w:line="259" w:lineRule="auto"/>
      <w:ind w:left="0" w:right="7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37A14E" w14:textId="77777777" w:rsidR="006F63C3" w:rsidRDefault="00325DC3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B0F" w14:textId="77777777" w:rsidR="003D554D" w:rsidRDefault="003D554D" w:rsidP="00231A58">
    <w:pPr>
      <w:tabs>
        <w:tab w:val="left" w:pos="6912"/>
      </w:tabs>
      <w:jc w:val="center"/>
      <w:rPr>
        <w:sz w:val="16"/>
        <w:szCs w:val="16"/>
      </w:rPr>
    </w:pPr>
  </w:p>
  <w:p w14:paraId="78721DC3" w14:textId="77777777" w:rsidR="00231A58" w:rsidRPr="003D554D" w:rsidRDefault="00231A58" w:rsidP="003D554D">
    <w:pPr>
      <w:tabs>
        <w:tab w:val="left" w:pos="6912"/>
      </w:tabs>
      <w:jc w:val="center"/>
      <w:rPr>
        <w:sz w:val="16"/>
        <w:szCs w:val="16"/>
      </w:rPr>
    </w:pPr>
    <w:r w:rsidRPr="00231A58">
      <w:rPr>
        <w:sz w:val="16"/>
        <w:szCs w:val="16"/>
      </w:rPr>
      <w:t xml:space="preserve">Bolton, R., &amp; Bolton, D.G. (2009). </w:t>
    </w:r>
    <w:r w:rsidRPr="00231A58">
      <w:rPr>
        <w:i/>
        <w:sz w:val="16"/>
        <w:szCs w:val="16"/>
      </w:rPr>
      <w:t xml:space="preserve">People styles at work – and beyond: making bad relationships good and good relationships better. </w:t>
    </w:r>
    <w:r w:rsidRPr="00231A58">
      <w:rPr>
        <w:sz w:val="16"/>
        <w:szCs w:val="16"/>
      </w:rPr>
      <w:t>2</w:t>
    </w:r>
    <w:r w:rsidRPr="00231A58">
      <w:rPr>
        <w:sz w:val="16"/>
        <w:szCs w:val="16"/>
        <w:vertAlign w:val="superscript"/>
      </w:rPr>
      <w:t>nd</w:t>
    </w:r>
    <w:r w:rsidRPr="00231A58">
      <w:rPr>
        <w:sz w:val="16"/>
        <w:szCs w:val="16"/>
      </w:rPr>
      <w:t xml:space="preserve"> ed. New York: American Management Association</w:t>
    </w:r>
  </w:p>
  <w:p w14:paraId="4CECAE56" w14:textId="77777777" w:rsidR="006F63C3" w:rsidRPr="00231A58" w:rsidRDefault="00325DC3">
    <w:pPr>
      <w:spacing w:after="0" w:line="259" w:lineRule="auto"/>
      <w:ind w:left="0" w:right="754" w:firstLine="0"/>
      <w:jc w:val="center"/>
      <w:rPr>
        <w:color w:val="auto"/>
      </w:rPr>
    </w:pPr>
    <w:r w:rsidRPr="00231A58">
      <w:rPr>
        <w:color w:val="auto"/>
      </w:rPr>
      <w:fldChar w:fldCharType="begin"/>
    </w:r>
    <w:r w:rsidRPr="00231A58">
      <w:rPr>
        <w:color w:val="auto"/>
      </w:rPr>
      <w:instrText xml:space="preserve"> PAGE   \* MERGEFORMAT </w:instrText>
    </w:r>
    <w:r w:rsidRPr="00231A58">
      <w:rPr>
        <w:color w:val="auto"/>
      </w:rPr>
      <w:fldChar w:fldCharType="separate"/>
    </w:r>
    <w:r w:rsidR="008E751F">
      <w:rPr>
        <w:noProof/>
        <w:color w:val="auto"/>
      </w:rPr>
      <w:t>1</w:t>
    </w:r>
    <w:r w:rsidRPr="00231A58">
      <w:rPr>
        <w:color w:val="auto"/>
      </w:rPr>
      <w:fldChar w:fldCharType="end"/>
    </w:r>
    <w:r w:rsidRPr="00231A58">
      <w:rPr>
        <w:color w:val="auto"/>
      </w:rPr>
      <w:t xml:space="preserve"> </w:t>
    </w:r>
  </w:p>
  <w:p w14:paraId="2EE8F3AF" w14:textId="77777777" w:rsidR="006F63C3" w:rsidRPr="00231A58" w:rsidRDefault="00325DC3">
    <w:pPr>
      <w:spacing w:after="0" w:line="259" w:lineRule="auto"/>
      <w:ind w:left="14" w:right="0" w:firstLine="0"/>
      <w:jc w:val="left"/>
      <w:rPr>
        <w:color w:val="auto"/>
      </w:rPr>
    </w:pPr>
    <w:r w:rsidRPr="00231A58">
      <w:rPr>
        <w:rFonts w:ascii="Calibri" w:eastAsia="Calibri" w:hAnsi="Calibri" w:cs="Calibri"/>
        <w:color w:val="aut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82B3" w14:textId="77777777" w:rsidR="006F63C3" w:rsidRDefault="00325DC3">
    <w:pPr>
      <w:spacing w:after="0" w:line="259" w:lineRule="auto"/>
      <w:ind w:left="0" w:right="705" w:firstLine="0"/>
      <w:jc w:val="center"/>
    </w:pPr>
    <w:r>
      <w:rPr>
        <w:rFonts w:ascii="Calibri" w:eastAsia="Calibri" w:hAnsi="Calibri" w:cs="Calibri"/>
      </w:rPr>
      <w:t xml:space="preserve"> </w:t>
    </w:r>
  </w:p>
  <w:p w14:paraId="64A2D688" w14:textId="77777777" w:rsidR="006F63C3" w:rsidRDefault="00325DC3">
    <w:pPr>
      <w:spacing w:after="0" w:line="259" w:lineRule="auto"/>
      <w:ind w:left="0" w:right="75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60D0083" w14:textId="77777777" w:rsidR="006F63C3" w:rsidRDefault="00325DC3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8073" w14:textId="77777777" w:rsidR="002450D9" w:rsidRDefault="002450D9" w:rsidP="003A64C2">
      <w:pPr>
        <w:spacing w:after="0" w:line="240" w:lineRule="auto"/>
      </w:pPr>
      <w:r>
        <w:separator/>
      </w:r>
    </w:p>
  </w:footnote>
  <w:footnote w:type="continuationSeparator" w:id="0">
    <w:p w14:paraId="74148C77" w14:textId="77777777" w:rsidR="002450D9" w:rsidRDefault="002450D9" w:rsidP="003A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7B7" w14:textId="77777777" w:rsidR="006F63C3" w:rsidRDefault="00325DC3">
    <w:pPr>
      <w:spacing w:after="0" w:line="259" w:lineRule="auto"/>
      <w:ind w:left="43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FEB580" wp14:editId="4B85BF00">
          <wp:simplePos x="0" y="0"/>
          <wp:positionH relativeFrom="page">
            <wp:posOffset>933450</wp:posOffset>
          </wp:positionH>
          <wp:positionV relativeFrom="page">
            <wp:posOffset>449580</wp:posOffset>
          </wp:positionV>
          <wp:extent cx="1765808" cy="7880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808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</w:t>
    </w:r>
  </w:p>
  <w:p w14:paraId="2A0CCEE5" w14:textId="77777777" w:rsidR="006F63C3" w:rsidRDefault="00325DC3">
    <w:pPr>
      <w:spacing w:after="0" w:line="259" w:lineRule="auto"/>
      <w:ind w:left="-269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FD8" w14:textId="77777777" w:rsidR="006F63C3" w:rsidRPr="003A64C2" w:rsidRDefault="003A64C2" w:rsidP="003A64C2">
    <w:pPr>
      <w:spacing w:after="0" w:line="259" w:lineRule="auto"/>
      <w:ind w:left="0" w:right="0" w:firstLine="0"/>
      <w:jc w:val="center"/>
      <w:rPr>
        <w:b/>
        <w:sz w:val="40"/>
        <w:szCs w:val="40"/>
      </w:rPr>
    </w:pPr>
    <w:r w:rsidRPr="003A64C2">
      <w:rPr>
        <w:rFonts w:ascii="Calibri" w:eastAsia="Calibri" w:hAnsi="Calibri" w:cs="Calibri"/>
        <w:b/>
        <w:sz w:val="40"/>
        <w:szCs w:val="40"/>
      </w:rPr>
      <w:t>The People Styles Self-</w:t>
    </w:r>
    <w:r w:rsidR="00EA0B91">
      <w:rPr>
        <w:rFonts w:ascii="Calibri" w:eastAsia="Calibri" w:hAnsi="Calibri" w:cs="Calibri"/>
        <w:b/>
        <w:sz w:val="40"/>
        <w:szCs w:val="40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387C" w14:textId="77777777" w:rsidR="006F63C3" w:rsidRDefault="00325DC3">
    <w:pPr>
      <w:spacing w:after="0" w:line="259" w:lineRule="auto"/>
      <w:ind w:left="43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FD321F" wp14:editId="6078C845">
          <wp:simplePos x="0" y="0"/>
          <wp:positionH relativeFrom="page">
            <wp:posOffset>933450</wp:posOffset>
          </wp:positionH>
          <wp:positionV relativeFrom="page">
            <wp:posOffset>449580</wp:posOffset>
          </wp:positionV>
          <wp:extent cx="1765808" cy="78803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808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</w:t>
    </w:r>
  </w:p>
  <w:p w14:paraId="2F53E4A2" w14:textId="77777777" w:rsidR="006F63C3" w:rsidRDefault="00325DC3">
    <w:pPr>
      <w:spacing w:after="0" w:line="259" w:lineRule="auto"/>
      <w:ind w:left="-269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254"/>
    <w:multiLevelType w:val="hybridMultilevel"/>
    <w:tmpl w:val="067CFCCC"/>
    <w:lvl w:ilvl="0" w:tplc="04090005">
      <w:start w:val="1"/>
      <w:numFmt w:val="bullet"/>
      <w:lvlText w:val=""/>
      <w:lvlJc w:val="left"/>
      <w:pPr>
        <w:ind w:left="3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3C0B23E9"/>
    <w:multiLevelType w:val="hybridMultilevel"/>
    <w:tmpl w:val="7A462EB6"/>
    <w:lvl w:ilvl="0" w:tplc="66649B4E">
      <w:start w:val="1"/>
      <w:numFmt w:val="bullet"/>
      <w:lvlText w:val=""/>
      <w:lvlJc w:val="left"/>
      <w:pPr>
        <w:ind w:left="374" w:hanging="360"/>
      </w:pPr>
      <w:rPr>
        <w:rFonts w:ascii="Wingdings" w:eastAsia="Tahom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42613562"/>
    <w:multiLevelType w:val="hybridMultilevel"/>
    <w:tmpl w:val="4AB6A11E"/>
    <w:lvl w:ilvl="0" w:tplc="8CCE4708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AB8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A8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EC2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6B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CC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25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89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67B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F3ACF"/>
    <w:multiLevelType w:val="hybridMultilevel"/>
    <w:tmpl w:val="12B4F862"/>
    <w:lvl w:ilvl="0" w:tplc="32FE810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>
      <w:start w:val="1"/>
      <w:numFmt w:val="lowerRoman"/>
      <w:lvlText w:val="%3."/>
      <w:lvlJc w:val="right"/>
      <w:pPr>
        <w:ind w:left="1814" w:hanging="180"/>
      </w:pPr>
    </w:lvl>
    <w:lvl w:ilvl="3" w:tplc="0409000F">
      <w:start w:val="1"/>
      <w:numFmt w:val="decimal"/>
      <w:lvlText w:val="%4."/>
      <w:lvlJc w:val="left"/>
      <w:pPr>
        <w:ind w:left="2534" w:hanging="360"/>
      </w:pPr>
    </w:lvl>
    <w:lvl w:ilvl="4" w:tplc="04090019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7B6B0C37"/>
    <w:multiLevelType w:val="hybridMultilevel"/>
    <w:tmpl w:val="B82017CA"/>
    <w:lvl w:ilvl="0" w:tplc="28AE2452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05EE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4035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C46D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2E6BA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2B30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47EF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E6342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850E4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6B"/>
    <w:rsid w:val="00024BDD"/>
    <w:rsid w:val="000346B6"/>
    <w:rsid w:val="001653DE"/>
    <w:rsid w:val="001F1277"/>
    <w:rsid w:val="00216C14"/>
    <w:rsid w:val="00231A58"/>
    <w:rsid w:val="002450D9"/>
    <w:rsid w:val="002525F6"/>
    <w:rsid w:val="00325DC3"/>
    <w:rsid w:val="003A64C2"/>
    <w:rsid w:val="003D554D"/>
    <w:rsid w:val="006E4537"/>
    <w:rsid w:val="007168BA"/>
    <w:rsid w:val="007E7CE2"/>
    <w:rsid w:val="008E751F"/>
    <w:rsid w:val="009876E9"/>
    <w:rsid w:val="00992A0D"/>
    <w:rsid w:val="00B120FA"/>
    <w:rsid w:val="00B9046B"/>
    <w:rsid w:val="00D86082"/>
    <w:rsid w:val="00DB526B"/>
    <w:rsid w:val="00EA0B91"/>
    <w:rsid w:val="00EB1032"/>
    <w:rsid w:val="00E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B96CF"/>
  <w15:chartTrackingRefBased/>
  <w15:docId w15:val="{B7A948C5-17E8-43C5-93FE-6B85661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6B"/>
    <w:pPr>
      <w:spacing w:after="21" w:line="248" w:lineRule="auto"/>
      <w:ind w:left="24" w:right="767" w:hanging="10"/>
      <w:jc w:val="both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9046B"/>
    <w:pPr>
      <w:keepNext/>
      <w:keepLines/>
      <w:spacing w:after="27"/>
      <w:ind w:right="756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6B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rsid w:val="00B904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8D5D-C270-4426-87B0-BA790EC5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Yuh, David</dc:creator>
  <cp:keywords/>
  <dc:description/>
  <cp:lastModifiedBy>Jansen, Emily Michelle</cp:lastModifiedBy>
  <cp:revision>3</cp:revision>
  <cp:lastPrinted>2020-12-09T04:59:00Z</cp:lastPrinted>
  <dcterms:created xsi:type="dcterms:W3CDTF">2022-02-07T18:46:00Z</dcterms:created>
  <dcterms:modified xsi:type="dcterms:W3CDTF">2022-02-10T19:53:00Z</dcterms:modified>
</cp:coreProperties>
</file>